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D2" w:rsidRDefault="00ED7CD2" w:rsidP="00ED7CD2">
      <w:pPr>
        <w:pStyle w:val="1"/>
        <w:ind w:firstLineChars="0" w:firstLine="0"/>
        <w:rPr>
          <w:b/>
          <w:bCs/>
        </w:rPr>
      </w:pPr>
      <w:r>
        <w:rPr>
          <w:rFonts w:ascii="黑体" w:hAnsi="黑体"/>
          <w:b/>
          <w:bCs/>
        </w:rPr>
        <w:t>附</w:t>
      </w:r>
      <w:r>
        <w:rPr>
          <w:rFonts w:hint="eastAsia"/>
          <w:b/>
          <w:bCs/>
        </w:rPr>
        <w:t>8</w:t>
      </w:r>
    </w:p>
    <w:p w:rsidR="00ED7CD2" w:rsidRDefault="00ED7CD2" w:rsidP="00ED7CD2">
      <w:pPr>
        <w:spacing w:line="300" w:lineRule="auto"/>
        <w:ind w:firstLine="744"/>
        <w:jc w:val="center"/>
        <w:rPr>
          <w:rFonts w:eastAsia="长城小标宋体"/>
          <w:spacing w:val="6"/>
          <w:sz w:val="36"/>
          <w:szCs w:val="36"/>
        </w:rPr>
      </w:pPr>
      <w:r>
        <w:rPr>
          <w:rFonts w:ascii="长城小标宋体" w:eastAsia="长城小标宋体" w:hAnsi="长城小标宋体"/>
          <w:spacing w:val="6"/>
          <w:sz w:val="36"/>
          <w:szCs w:val="36"/>
        </w:rPr>
        <w:t>国家重点研发计划项目</w:t>
      </w:r>
    </w:p>
    <w:p w:rsidR="00ED7CD2" w:rsidRDefault="00ED7CD2" w:rsidP="00ED7CD2">
      <w:pPr>
        <w:spacing w:line="300" w:lineRule="auto"/>
        <w:ind w:firstLine="744"/>
        <w:jc w:val="center"/>
        <w:rPr>
          <w:rFonts w:eastAsia="长城小标宋体"/>
          <w:spacing w:val="6"/>
          <w:sz w:val="36"/>
          <w:szCs w:val="36"/>
        </w:rPr>
      </w:pPr>
      <w:r>
        <w:rPr>
          <w:rFonts w:ascii="长城小标宋体" w:hAnsi="长城小标宋体"/>
          <w:spacing w:val="6"/>
          <w:sz w:val="36"/>
          <w:szCs w:val="36"/>
        </w:rPr>
        <w:t>综合绩效评价</w:t>
      </w:r>
      <w:r>
        <w:rPr>
          <w:rFonts w:ascii="长城小标宋体" w:eastAsia="长城小标宋体" w:hAnsi="长城小标宋体"/>
          <w:spacing w:val="6"/>
          <w:sz w:val="36"/>
          <w:szCs w:val="36"/>
        </w:rPr>
        <w:t>专家组意见表</w:t>
      </w:r>
    </w:p>
    <w:p w:rsidR="00ED7CD2" w:rsidRDefault="00ED7CD2" w:rsidP="00ED7CD2">
      <w:pPr>
        <w:spacing w:line="300" w:lineRule="auto"/>
        <w:ind w:firstLine="640"/>
        <w:jc w:val="center"/>
        <w:rPr>
          <w:sz w:val="24"/>
          <w:szCs w:val="24"/>
        </w:rPr>
      </w:pPr>
      <w:r>
        <w:rPr>
          <w:rFonts w:ascii="楷体_GB2312" w:eastAsia="楷体_GB2312" w:hint="eastAsia"/>
        </w:rPr>
        <w:t>（参考格式）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08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45"/>
      </w:tblGrid>
      <w:tr w:rsidR="00ED7CD2" w:rsidTr="00ED7CD2">
        <w:trPr>
          <w:trHeight w:val="34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重点专项名称</w:t>
            </w:r>
          </w:p>
        </w:tc>
        <w:tc>
          <w:tcPr>
            <w:tcW w:w="699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D7CD2" w:rsidTr="00ED7CD2">
        <w:trPr>
          <w:trHeight w:val="34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项目编号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38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D7CD2" w:rsidTr="00ED7CD2">
        <w:trPr>
          <w:trHeight w:val="34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项目负责人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项目牵头单位</w:t>
            </w:r>
          </w:p>
        </w:tc>
        <w:tc>
          <w:tcPr>
            <w:tcW w:w="38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D7CD2" w:rsidTr="00ED7CD2">
        <w:trPr>
          <w:trHeight w:val="34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专家平均评分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6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7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9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31"/>
                <w:sz w:val="21"/>
                <w:szCs w:val="21"/>
              </w:rPr>
              <w:t>专家</w:t>
            </w:r>
            <w:r>
              <w:rPr>
                <w:color w:val="000000"/>
                <w:spacing w:val="-31"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CD2" w:rsidRDefault="00ED7CD2">
            <w:pPr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...</w:t>
            </w:r>
          </w:p>
        </w:tc>
      </w:tr>
      <w:tr w:rsidR="00ED7CD2" w:rsidTr="00ED7CD2">
        <w:trPr>
          <w:trHeight w:val="34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D7CD2" w:rsidTr="00ED7CD2">
        <w:trPr>
          <w:trHeight w:val="340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spacing w:line="300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专家组意见：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ED7CD2" w:rsidRDefault="00ED7CD2">
            <w:pPr>
              <w:spacing w:line="300" w:lineRule="auto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（包括：</w:t>
            </w:r>
            <w:r>
              <w:rPr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_GB2312"/>
                <w:color w:val="000000"/>
                <w:sz w:val="21"/>
                <w:szCs w:val="21"/>
              </w:rPr>
              <w:t>对项目执行情况的总体评价，是否完成预定任务、达到预期目标</w:t>
            </w:r>
            <w:r>
              <w:rPr>
                <w:rFonts w:hint="eastAsia"/>
                <w:color w:val="000000"/>
                <w:sz w:val="21"/>
                <w:szCs w:val="21"/>
              </w:rPr>
              <w:t>，项目支撑专项目标实现情况</w:t>
            </w:r>
            <w:r>
              <w:rPr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="仿宋_GB2312"/>
                <w:color w:val="000000"/>
                <w:sz w:val="21"/>
                <w:szCs w:val="21"/>
              </w:rPr>
              <w:t>取得的重要成果</w:t>
            </w:r>
            <w:r>
              <w:rPr>
                <w:rFonts w:hint="eastAsia"/>
                <w:color w:val="000000"/>
                <w:sz w:val="21"/>
                <w:szCs w:val="21"/>
              </w:rPr>
              <w:t>、创新性、</w:t>
            </w:r>
            <w:r>
              <w:rPr>
                <w:color w:val="000000"/>
                <w:sz w:val="21"/>
                <w:szCs w:val="21"/>
              </w:rPr>
              <w:t>应用前景</w:t>
            </w: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  <w:r>
              <w:rPr>
                <w:color w:val="000000"/>
                <w:sz w:val="21"/>
                <w:szCs w:val="21"/>
              </w:rPr>
              <w:t>示范推广</w:t>
            </w:r>
            <w:r>
              <w:rPr>
                <w:rFonts w:hint="eastAsia"/>
                <w:color w:val="000000"/>
                <w:sz w:val="21"/>
                <w:szCs w:val="21"/>
              </w:rPr>
              <w:t>等情况</w:t>
            </w:r>
            <w:r>
              <w:rPr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ascii="仿宋_GB2312"/>
                <w:color w:val="000000"/>
                <w:sz w:val="21"/>
                <w:szCs w:val="21"/>
              </w:rPr>
              <w:t>组织管理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人才培养</w:t>
            </w:r>
            <w:r>
              <w:rPr>
                <w:rFonts w:hint="eastAsia"/>
                <w:color w:val="000000"/>
                <w:sz w:val="21"/>
                <w:szCs w:val="21"/>
              </w:rPr>
              <w:t>及相关项目协同情况</w:t>
            </w:r>
            <w:r>
              <w:rPr>
                <w:color w:val="000000"/>
                <w:sz w:val="21"/>
                <w:szCs w:val="21"/>
              </w:rPr>
              <w:t>等；</w:t>
            </w:r>
            <w:r>
              <w:rPr>
                <w:color w:val="000000"/>
                <w:sz w:val="21"/>
                <w:szCs w:val="21"/>
              </w:rPr>
              <w:t>4.</w:t>
            </w:r>
            <w:r>
              <w:rPr>
                <w:rFonts w:ascii="仿宋_GB2312"/>
                <w:color w:val="000000"/>
                <w:sz w:val="21"/>
                <w:szCs w:val="21"/>
              </w:rPr>
              <w:t>存在的问题及建议等。）</w:t>
            </w: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ED7CD2" w:rsidTr="00ED7CD2">
        <w:trPr>
          <w:trHeight w:val="340"/>
          <w:jc w:val="center"/>
        </w:trPr>
        <w:tc>
          <w:tcPr>
            <w:tcW w:w="85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CD2" w:rsidRDefault="00ED7CD2">
            <w:pPr>
              <w:spacing w:line="300" w:lineRule="auto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综合绩效评价</w:t>
            </w:r>
            <w:r>
              <w:rPr>
                <w:color w:val="000000"/>
                <w:sz w:val="21"/>
                <w:szCs w:val="21"/>
              </w:rPr>
              <w:t>意见：</w:t>
            </w:r>
          </w:p>
          <w:p w:rsidR="00ED7CD2" w:rsidRDefault="00ED7CD2">
            <w:pPr>
              <w:spacing w:line="300" w:lineRule="auto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通过</w:t>
            </w:r>
          </w:p>
          <w:p w:rsidR="00ED7CD2" w:rsidRDefault="00ED7CD2">
            <w:pPr>
              <w:spacing w:line="300" w:lineRule="auto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未通过</w:t>
            </w: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</w:t>
            </w:r>
          </w:p>
          <w:p w:rsidR="00ED7CD2" w:rsidRDefault="00ED7CD2">
            <w:pPr>
              <w:spacing w:line="300" w:lineRule="auto"/>
              <w:ind w:firstLineChars="0" w:firstLine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  <w:sz w:val="21"/>
                <w:szCs w:val="21"/>
              </w:rPr>
              <w:t>结题</w:t>
            </w:r>
            <w:r>
              <w:rPr>
                <w:color w:val="000000"/>
                <w:sz w:val="21"/>
                <w:szCs w:val="21"/>
              </w:rPr>
              <w:t xml:space="preserve">                  </w:t>
            </w:r>
          </w:p>
          <w:p w:rsidR="00ED7CD2" w:rsidRDefault="00ED7CD2">
            <w:pPr>
              <w:spacing w:line="300" w:lineRule="auto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</w:t>
            </w: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rPr>
                <w:color w:val="000000"/>
                <w:sz w:val="21"/>
                <w:szCs w:val="21"/>
              </w:rPr>
            </w:pPr>
          </w:p>
          <w:p w:rsidR="00ED7CD2" w:rsidRDefault="00ED7CD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</w:t>
            </w:r>
            <w:r>
              <w:rPr>
                <w:color w:val="000000"/>
                <w:sz w:val="21"/>
                <w:szCs w:val="21"/>
              </w:rPr>
              <w:t>专家组组长签名：</w:t>
            </w:r>
          </w:p>
        </w:tc>
      </w:tr>
    </w:tbl>
    <w:p w:rsidR="00A91120" w:rsidRPr="00ED7CD2" w:rsidRDefault="00ED7CD2" w:rsidP="00ED7CD2">
      <w:pPr>
        <w:spacing w:beforeLines="25" w:line="273" w:lineRule="auto"/>
        <w:ind w:leftChars="50" w:left="160" w:rightChars="50" w:right="160" w:firstLineChars="0" w:firstLine="0"/>
        <w:rPr>
          <w:rFonts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>注：因非不可抗拒因素未完成项目任务书确定的主要目标和任务；未按任务书约定提交科技报告或未按期提交材料的；提供的文件、资料、数据存在弄虚作假的；未按相关要求报批重大调整事项的；项目牵头单位、课题承担单位、参与单位或个人存在严重失信行为并造成重大影响的；拒不配合综合绩效评价工作或逾期不开展课题绩效评价的；均按未通过处理。</w:t>
      </w:r>
    </w:p>
    <w:sectPr w:rsidR="00A91120" w:rsidRPr="00ED7CD2" w:rsidSect="00AB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CD2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2475F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1B4E"/>
    <w:rsid w:val="003F433A"/>
    <w:rsid w:val="00400611"/>
    <w:rsid w:val="0040096E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3C70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1375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2C0F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49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131F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D7CD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D2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ED7CD2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D7CD2"/>
    <w:rPr>
      <w:rFonts w:ascii="Calibri" w:eastAsia="黑体" w:hAnsi="Calibri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2019-06-11T08:33:00Z</dcterms:created>
  <dcterms:modified xsi:type="dcterms:W3CDTF">2019-06-11T08:34:00Z</dcterms:modified>
</cp:coreProperties>
</file>